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(Solo </w:t>
      </w:r>
      <w:proofErr w:type="gramStart"/>
      <w:r>
        <w:rPr>
          <w:sz w:val="20"/>
          <w:szCs w:val="20"/>
        </w:rPr>
        <w:t>para ISV Royalty</w:t>
      </w:r>
      <w:proofErr w:type="gramEnd"/>
      <w:r>
        <w:rPr>
          <w:sz w:val="20"/>
          <w:szCs w:val="20"/>
        </w:rPr>
        <w:t xml:space="preserve">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12E3947"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831A83">
              <w:rPr>
                <w:b/>
                <w:bCs/>
                <w:szCs w:val="20"/>
              </w:rPr>
              <w:t>Excel</w:t>
            </w:r>
            <w:r>
              <w:rPr>
                <w:b/>
                <w:bCs/>
                <w:szCs w:val="20"/>
                <w:vertAlign w:val="superscript"/>
              </w:rPr>
              <w:t xml:space="preserve">® </w:t>
            </w:r>
            <w:bookmarkEnd w:id="2"/>
            <w:r w:rsidR="000500E2">
              <w:rPr>
                <w:b/>
                <w:bCs/>
                <w:szCs w:val="20"/>
              </w:rPr>
              <w:t>LTSC 202</w:t>
            </w:r>
            <w:r w:rsidR="00E009D9">
              <w:rPr>
                <w:b/>
                <w:bCs/>
                <w:szCs w:val="20"/>
              </w:rPr>
              <w:t>4</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7E91FDF" w:rsidR="008D23A7" w:rsidRPr="00583E0B" w:rsidRDefault="008D23A7" w:rsidP="009A7D95">
            <w:pPr>
              <w:pStyle w:val="LicenseNumberChar"/>
              <w:spacing w:before="120" w:after="120"/>
            </w:pPr>
            <w:proofErr w:type="spellStart"/>
            <w:r>
              <w:rPr>
                <w:sz w:val="24"/>
                <w:szCs w:val="20"/>
              </w:rPr>
              <w:t>Licencias</w:t>
            </w:r>
            <w:proofErr w:type="spellEnd"/>
            <w:r>
              <w:rPr>
                <w:sz w:val="24"/>
                <w:szCs w:val="20"/>
              </w:rPr>
              <w:t xml:space="preserv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831A83"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15DC1AD1"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831A83">
        <w:rPr>
          <w:b/>
          <w:sz w:val="20"/>
          <w:szCs w:val="20"/>
          <w:lang w:val="es-ES"/>
        </w:rPr>
        <w:t>Excel</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5D256262"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831A83">
        <w:rPr>
          <w:sz w:val="20"/>
          <w:szCs w:val="20"/>
          <w:lang w:val="es-ES"/>
        </w:rPr>
        <w:t>Excel</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22490B5F"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831A83">
        <w:rPr>
          <w:bCs/>
          <w:sz w:val="20"/>
          <w:szCs w:val="20"/>
          <w:lang w:val="es-ES"/>
        </w:rPr>
        <w:t>Excel</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proofErr w:type="spellStart"/>
      <w:r>
        <w:rPr>
          <w:bCs/>
          <w:sz w:val="20"/>
          <w:szCs w:val="20"/>
        </w:rPr>
        <w:t>Asegúrese</w:t>
      </w:r>
      <w:proofErr w:type="spellEnd"/>
      <w:r>
        <w:rPr>
          <w:bCs/>
          <w:sz w:val="20"/>
          <w:szCs w:val="20"/>
        </w:rPr>
        <w:t xml:space="preserve"> de </w:t>
      </w:r>
      <w:proofErr w:type="spellStart"/>
      <w:r>
        <w:rPr>
          <w:bCs/>
          <w:sz w:val="20"/>
          <w:szCs w:val="20"/>
        </w:rPr>
        <w:t>leerlos</w:t>
      </w:r>
      <w:proofErr w:type="spellEnd"/>
      <w:r>
        <w:rPr>
          <w:bCs/>
          <w:sz w:val="20"/>
          <w:szCs w:val="20"/>
        </w:rPr>
        <w:t xml:space="preserve"> </w:t>
      </w:r>
      <w:proofErr w:type="spellStart"/>
      <w:r>
        <w:rPr>
          <w:bCs/>
          <w:sz w:val="20"/>
          <w:szCs w:val="20"/>
        </w:rPr>
        <w:t>detenidamente</w:t>
      </w:r>
      <w:proofErr w:type="spellEnd"/>
      <w:r>
        <w:rPr>
          <w:bCs/>
          <w:sz w:val="20"/>
          <w:szCs w:val="20"/>
        </w:rPr>
        <w:t>.</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11" w:history="1">
        <w:r w:rsidRPr="00BC75B8">
          <w:rPr>
            <w:rStyle w:val="Hyperlink"/>
            <w:bCs/>
            <w:sz w:val="20"/>
            <w:szCs w:val="20"/>
            <w:lang w:val="es-ES"/>
          </w:rPr>
          <w:t>aka.ms/</w:t>
        </w:r>
        <w:proofErr w:type="spellStart"/>
        <w:r w:rsidRPr="00BC75B8">
          <w:rPr>
            <w:rStyle w:val="Hyperlink"/>
            <w:bCs/>
            <w:sz w:val="20"/>
            <w:szCs w:val="20"/>
            <w:lang w:val="es-ES"/>
          </w:rPr>
          <w:t>msa</w:t>
        </w:r>
        <w:proofErr w:type="spellEnd"/>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proofErr w:type="spellStart"/>
      <w:r>
        <w:rPr>
          <w:sz w:val="20"/>
          <w:szCs w:val="20"/>
        </w:rPr>
        <w:t>utilizar</w:t>
      </w:r>
      <w:proofErr w:type="spellEnd"/>
      <w:r>
        <w:rPr>
          <w:sz w:val="20"/>
          <w:szCs w:val="20"/>
        </w:rPr>
        <w:t xml:space="preserve"> o </w:t>
      </w:r>
      <w:proofErr w:type="spellStart"/>
      <w:r>
        <w:rPr>
          <w:sz w:val="20"/>
          <w:szCs w:val="20"/>
        </w:rPr>
        <w:t>virtualizar</w:t>
      </w:r>
      <w:proofErr w:type="spellEnd"/>
      <w:r>
        <w:rPr>
          <w:sz w:val="20"/>
          <w:szCs w:val="20"/>
        </w:rPr>
        <w:t xml:space="preserve"> </w:t>
      </w:r>
      <w:proofErr w:type="spellStart"/>
      <w:r>
        <w:rPr>
          <w:sz w:val="20"/>
          <w:szCs w:val="20"/>
        </w:rPr>
        <w:t>características</w:t>
      </w:r>
      <w:proofErr w:type="spellEnd"/>
      <w:r>
        <w:rPr>
          <w:sz w:val="20"/>
          <w:szCs w:val="20"/>
        </w:rPr>
        <w:t xml:space="preserve"> del software </w:t>
      </w:r>
      <w:proofErr w:type="spellStart"/>
      <w:r>
        <w:rPr>
          <w:sz w:val="20"/>
          <w:szCs w:val="20"/>
        </w:rPr>
        <w:t>por</w:t>
      </w:r>
      <w:proofErr w:type="spellEnd"/>
      <w:r>
        <w:rPr>
          <w:sz w:val="20"/>
          <w:szCs w:val="20"/>
        </w:rPr>
        <w:t xml:space="preserve"> </w:t>
      </w:r>
      <w:proofErr w:type="spellStart"/>
      <w:proofErr w:type="gramStart"/>
      <w:r>
        <w:rPr>
          <w:sz w:val="20"/>
          <w:szCs w:val="20"/>
        </w:rPr>
        <w:t>separado</w:t>
      </w:r>
      <w:proofErr w:type="spellEnd"/>
      <w:r>
        <w:rPr>
          <w:sz w:val="20"/>
          <w:szCs w:val="20"/>
        </w:rPr>
        <w:t>;</w:t>
      </w:r>
      <w:proofErr w:type="gramEnd"/>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proofErr w:type="spellStart"/>
      <w:r>
        <w:rPr>
          <w:b/>
          <w:bCs/>
          <w:sz w:val="20"/>
          <w:szCs w:val="20"/>
        </w:rPr>
        <w:t>Situaciones</w:t>
      </w:r>
      <w:proofErr w:type="spellEnd"/>
      <w:r>
        <w:rPr>
          <w:b/>
          <w:bCs/>
          <w:sz w:val="20"/>
          <w:szCs w:val="20"/>
        </w:rPr>
        <w:t xml:space="preserve"> de </w:t>
      </w:r>
      <w:proofErr w:type="spellStart"/>
      <w:r>
        <w:rPr>
          <w:b/>
          <w:bCs/>
          <w:sz w:val="20"/>
          <w:szCs w:val="20"/>
        </w:rPr>
        <w:t>uso</w:t>
      </w:r>
      <w:proofErr w:type="spellEnd"/>
      <w:r>
        <w:rPr>
          <w:b/>
          <w:bCs/>
          <w:sz w:val="20"/>
          <w:szCs w:val="20"/>
        </w:rPr>
        <w:t xml:space="preserve"> </w:t>
      </w:r>
      <w:proofErr w:type="spellStart"/>
      <w:r>
        <w:rPr>
          <w:b/>
          <w:bCs/>
          <w:sz w:val="20"/>
          <w:szCs w:val="20"/>
        </w:rPr>
        <w:t>múltiple</w:t>
      </w:r>
      <w:proofErr w:type="spellEnd"/>
      <w:r>
        <w:rPr>
          <w:b/>
          <w:bCs/>
          <w:sz w:val="20"/>
          <w:szCs w:val="20"/>
        </w:rPr>
        <w:t>.</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w:t>
      </w:r>
      <w:proofErr w:type="spellStart"/>
      <w:r w:rsidRPr="00BC75B8">
        <w:rPr>
          <w:sz w:val="20"/>
          <w:szCs w:val="20"/>
          <w:lang w:val="es-ES"/>
        </w:rPr>
        <w:t>backup</w:t>
      </w:r>
      <w:proofErr w:type="spellEnd"/>
      <w:r w:rsidRPr="00BC75B8">
        <w:rPr>
          <w:sz w:val="20"/>
          <w:szCs w:val="20"/>
          <w:lang w:val="es-ES"/>
        </w:rPr>
        <w:t>)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 xml:space="preserve">Use </w:t>
      </w:r>
      <w:proofErr w:type="spellStart"/>
      <w:r w:rsidRPr="00BC75B8">
        <w:rPr>
          <w:sz w:val="20"/>
          <w:szCs w:val="20"/>
          <w:lang w:val="es-ES"/>
        </w:rPr>
        <w:t>Program</w:t>
      </w:r>
      <w:proofErr w:type="spellEnd"/>
      <w:r w:rsidRPr="00BC75B8">
        <w:rPr>
          <w:sz w:val="20"/>
          <w:szCs w:val="20"/>
          <w:lang w:val="es-ES"/>
        </w:rPr>
        <w:t xml:space="preserve">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w:t>
      </w:r>
      <w:proofErr w:type="spellStart"/>
      <w:r w:rsidRPr="00BC75B8">
        <w:rPr>
          <w:sz w:val="20"/>
          <w:szCs w:val="20"/>
          <w:lang w:val="es-ES"/>
        </w:rPr>
        <w:t>ii</w:t>
      </w:r>
      <w:proofErr w:type="spellEnd"/>
      <w:r w:rsidRPr="00BC75B8">
        <w:rPr>
          <w:sz w:val="20"/>
          <w:szCs w:val="20"/>
          <w:lang w:val="es-ES"/>
        </w:rPr>
        <w:t>) el nuevo usuario acepta los términos de este contrato, y (</w:t>
      </w:r>
      <w:proofErr w:type="spellStart"/>
      <w:r w:rsidRPr="00BC75B8">
        <w:rPr>
          <w:sz w:val="20"/>
          <w:szCs w:val="20"/>
          <w:lang w:val="es-ES"/>
        </w:rPr>
        <w:t>iii</w:t>
      </w:r>
      <w:proofErr w:type="spellEnd"/>
      <w:r w:rsidRPr="00BC75B8">
        <w:rPr>
          <w:sz w:val="20"/>
          <w:szCs w:val="20"/>
          <w:lang w:val="es-ES"/>
        </w:rPr>
        <w:t>)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12"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w:t>
      </w:r>
      <w:proofErr w:type="gramStart"/>
      <w:r w:rsidRPr="00BC75B8">
        <w:rPr>
          <w:sz w:val="20"/>
          <w:szCs w:val="20"/>
          <w:lang w:val="es-ES"/>
        </w:rPr>
        <w:t>caso</w:t>
      </w:r>
      <w:proofErr w:type="gramEnd"/>
      <w:r w:rsidRPr="00BC75B8">
        <w:rPr>
          <w:sz w:val="20"/>
          <w:szCs w:val="20"/>
          <w:lang w:val="es-ES"/>
        </w:rPr>
        <w:t xml:space="preserve">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w:t>
      </w:r>
      <w:proofErr w:type="gramStart"/>
      <w:r w:rsidRPr="00BC75B8">
        <w:rPr>
          <w:bCs/>
          <w:sz w:val="20"/>
          <w:szCs w:val="20"/>
          <w:lang w:val="es-ES"/>
        </w:rPr>
        <w:t>usuarios finales y uso final</w:t>
      </w:r>
      <w:proofErr w:type="gramEnd"/>
      <w:r w:rsidRPr="00BC75B8">
        <w:rPr>
          <w:bCs/>
          <w:sz w:val="20"/>
          <w:szCs w:val="20"/>
          <w:lang w:val="es-ES"/>
        </w:rPr>
        <w:t>. Para obtener más información acerca de las restricciones en materia de exportaciones, visite (</w:t>
      </w:r>
      <w:hyperlink r:id="rId13" w:history="1">
        <w:r w:rsidRPr="00BC75B8">
          <w:rPr>
            <w:rStyle w:val="Hyperlink"/>
            <w:bCs/>
            <w:sz w:val="20"/>
            <w:szCs w:val="20"/>
            <w:lang w:val="es-ES"/>
          </w:rPr>
          <w:t>aka.ms/</w:t>
        </w:r>
        <w:proofErr w:type="spellStart"/>
        <w:r w:rsidRPr="00BC75B8">
          <w:rPr>
            <w:rStyle w:val="Hyperlink"/>
            <w:bCs/>
            <w:sz w:val="20"/>
            <w:szCs w:val="20"/>
            <w:lang w:val="es-ES"/>
          </w:rPr>
          <w:t>exporting</w:t>
        </w:r>
        <w:proofErr w:type="spellEnd"/>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 xml:space="preserve">un arbitraje individual vinculante ante la American </w:t>
      </w:r>
      <w:proofErr w:type="spellStart"/>
      <w:r w:rsidRPr="00BC75B8">
        <w:rPr>
          <w:b/>
          <w:sz w:val="20"/>
          <w:szCs w:val="20"/>
          <w:lang w:val="es-ES"/>
        </w:rPr>
        <w:t>Arbitration</w:t>
      </w:r>
      <w:proofErr w:type="spellEnd"/>
      <w:r w:rsidRPr="00BC75B8">
        <w:rPr>
          <w:b/>
          <w:sz w:val="20"/>
          <w:szCs w:val="20"/>
          <w:lang w:val="es-ES"/>
        </w:rPr>
        <w:t xml:space="preserve"> </w:t>
      </w:r>
      <w:proofErr w:type="spellStart"/>
      <w:r w:rsidRPr="00BC75B8">
        <w:rPr>
          <w:b/>
          <w:sz w:val="20"/>
          <w:szCs w:val="20"/>
          <w:lang w:val="es-ES"/>
        </w:rPr>
        <w:t>Association</w:t>
      </w:r>
      <w:proofErr w:type="spellEnd"/>
      <w:r w:rsidRPr="00BC75B8">
        <w:rPr>
          <w:b/>
          <w:sz w:val="20"/>
          <w:szCs w:val="20"/>
          <w:lang w:val="es-ES"/>
        </w:rPr>
        <w:t xml:space="preserve">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4" w:history="1">
        <w:r w:rsidRPr="00BC75B8">
          <w:rPr>
            <w:rStyle w:val="Hyperlink"/>
            <w:sz w:val="20"/>
            <w:szCs w:val="20"/>
            <w:lang w:val="es-ES"/>
          </w:rPr>
          <w:t>aka.ms/</w:t>
        </w:r>
        <w:proofErr w:type="spellStart"/>
        <w:r w:rsidRPr="00BC75B8">
          <w:rPr>
            <w:rStyle w:val="Hyperlink"/>
            <w:sz w:val="20"/>
            <w:szCs w:val="20"/>
            <w:lang w:val="es-ES"/>
          </w:rPr>
          <w:t>adr</w:t>
        </w:r>
        <w:proofErr w:type="spellEnd"/>
      </w:hyperlink>
      <w:r w:rsidRPr="00BC75B8">
        <w:rPr>
          <w:sz w:val="20"/>
          <w:szCs w:val="20"/>
          <w:lang w:val="es-ES"/>
        </w:rPr>
        <w:t>) o llame al 1-800-778-7879. Para iniciar el arbitraje, envíe el formulario que se encuentra disponible en (</w:t>
      </w:r>
      <w:hyperlink r:id="rId15" w:history="1">
        <w:r w:rsidRPr="00BC75B8">
          <w:rPr>
            <w:rStyle w:val="Hyperlink"/>
            <w:sz w:val="20"/>
            <w:szCs w:val="20"/>
            <w:lang w:val="es-ES"/>
          </w:rPr>
          <w:t>aka.ms/</w:t>
        </w:r>
        <w:proofErr w:type="spellStart"/>
        <w:r w:rsidRPr="00BC75B8">
          <w:rPr>
            <w:rStyle w:val="Hyperlink"/>
            <w:sz w:val="20"/>
            <w:szCs w:val="20"/>
            <w:lang w:val="es-ES"/>
          </w:rPr>
          <w:t>arbitration</w:t>
        </w:r>
        <w:proofErr w:type="spellEnd"/>
      </w:hyperlink>
      <w:r w:rsidRPr="00BC75B8">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w:t>
      </w:r>
      <w:proofErr w:type="spellStart"/>
      <w:r w:rsidRPr="00BC75B8">
        <w:rPr>
          <w:sz w:val="20"/>
          <w:szCs w:val="20"/>
          <w:lang w:val="es-ES"/>
        </w:rPr>
        <w:t>arbitrabilidad</w:t>
      </w:r>
      <w:proofErr w:type="spellEnd"/>
      <w:r w:rsidRPr="00BC75B8">
        <w:rPr>
          <w:sz w:val="20"/>
          <w:szCs w:val="20"/>
          <w:lang w:val="es-ES"/>
        </w:rPr>
        <w:t xml:space="preserve">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 xml:space="preserve">De lo </w:t>
      </w:r>
      <w:proofErr w:type="spellStart"/>
      <w:r>
        <w:rPr>
          <w:sz w:val="20"/>
          <w:szCs w:val="20"/>
        </w:rPr>
        <w:t>contrario</w:t>
      </w:r>
      <w:proofErr w:type="spellEnd"/>
      <w:r>
        <w:rPr>
          <w:sz w:val="20"/>
          <w:szCs w:val="20"/>
        </w:rPr>
        <w:t xml:space="preserve">, </w:t>
      </w:r>
      <w:proofErr w:type="spellStart"/>
      <w:r>
        <w:rPr>
          <w:sz w:val="20"/>
          <w:szCs w:val="20"/>
        </w:rPr>
        <w:t>estos</w:t>
      </w:r>
      <w:proofErr w:type="spellEnd"/>
      <w:r>
        <w:rPr>
          <w:sz w:val="20"/>
          <w:szCs w:val="20"/>
        </w:rPr>
        <w:t xml:space="preserve"> </w:t>
      </w:r>
      <w:proofErr w:type="spellStart"/>
      <w:r>
        <w:rPr>
          <w:sz w:val="20"/>
          <w:szCs w:val="20"/>
        </w:rPr>
        <w:t>quedarán</w:t>
      </w:r>
      <w:proofErr w:type="spellEnd"/>
      <w:r>
        <w:rPr>
          <w:sz w:val="20"/>
          <w:szCs w:val="20"/>
        </w:rPr>
        <w:t xml:space="preserve"> </w:t>
      </w:r>
      <w:proofErr w:type="spellStart"/>
      <w:r>
        <w:rPr>
          <w:sz w:val="20"/>
          <w:szCs w:val="20"/>
        </w:rPr>
        <w:t>anulados</w:t>
      </w:r>
      <w:proofErr w:type="spellEnd"/>
      <w:r>
        <w:rPr>
          <w:sz w:val="20"/>
          <w:szCs w:val="20"/>
        </w:rPr>
        <w:t xml:space="preserve"> </w:t>
      </w:r>
      <w:proofErr w:type="spellStart"/>
      <w:r>
        <w:rPr>
          <w:sz w:val="20"/>
          <w:szCs w:val="20"/>
        </w:rPr>
        <w:t>permanentemente</w:t>
      </w:r>
      <w:proofErr w:type="spellEnd"/>
      <w:r>
        <w:rPr>
          <w:sz w:val="20"/>
          <w:szCs w:val="20"/>
        </w:rPr>
        <w:t>.</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w:t>
      </w:r>
      <w:proofErr w:type="spellStart"/>
      <w:r w:rsidRPr="00BC75B8">
        <w:rPr>
          <w:bCs/>
          <w:sz w:val="20"/>
          <w:szCs w:val="20"/>
          <w:lang w:val="es-ES"/>
        </w:rPr>
        <w:t>ii</w:t>
      </w:r>
      <w:proofErr w:type="spellEnd"/>
      <w:r w:rsidRPr="00BC75B8">
        <w:rPr>
          <w:bCs/>
          <w:sz w:val="20"/>
          <w:szCs w:val="20"/>
          <w:lang w:val="es-ES"/>
        </w:rPr>
        <w:t>)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Academic</w:t>
      </w:r>
      <w:proofErr w:type="spellEnd"/>
      <w:r w:rsidRPr="00BC75B8">
        <w:rPr>
          <w:b/>
          <w:sz w:val="20"/>
          <w:szCs w:val="20"/>
          <w:lang w:val="es-ES"/>
        </w:rPr>
        <w:t xml:space="preserve"> o </w:t>
      </w:r>
      <w:proofErr w:type="spellStart"/>
      <w:r w:rsidRPr="00BC75B8">
        <w:rPr>
          <w:b/>
          <w:sz w:val="20"/>
          <w:szCs w:val="20"/>
          <w:lang w:val="es-ES"/>
        </w:rPr>
        <w:t>University</w:t>
      </w:r>
      <w:proofErr w:type="spellEnd"/>
      <w:r w:rsidRPr="00BC75B8">
        <w:rPr>
          <w:b/>
          <w:sz w:val="20"/>
          <w:szCs w:val="20"/>
          <w:lang w:val="es-ES"/>
        </w:rPr>
        <w:t>.</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Military</w:t>
      </w:r>
      <w:proofErr w:type="spellEnd"/>
      <w:r w:rsidRPr="00BC75B8">
        <w:rPr>
          <w:b/>
          <w:sz w:val="20"/>
          <w:szCs w:val="20"/>
          <w:lang w:val="es-ES"/>
        </w:rPr>
        <w:t xml:space="preserve"> </w:t>
      </w:r>
      <w:proofErr w:type="spellStart"/>
      <w:r w:rsidRPr="00BC75B8">
        <w:rPr>
          <w:b/>
          <w:sz w:val="20"/>
          <w:szCs w:val="20"/>
          <w:lang w:val="es-ES"/>
        </w:rPr>
        <w:t>Appreciation</w:t>
      </w:r>
      <w:proofErr w:type="spellEnd"/>
      <w:r w:rsidRPr="00BC75B8">
        <w:rPr>
          <w:b/>
          <w:sz w:val="20"/>
          <w:szCs w:val="20"/>
          <w:lang w:val="es-ES"/>
        </w:rPr>
        <w:t>.</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proofErr w:type="spellStart"/>
      <w:r w:rsidRPr="00BC75B8">
        <w:rPr>
          <w:sz w:val="20"/>
          <w:szCs w:val="20"/>
          <w:lang w:val="es-ES"/>
        </w:rPr>
        <w:t>Military</w:t>
      </w:r>
      <w:proofErr w:type="spellEnd"/>
      <w:r w:rsidRPr="00BC75B8">
        <w:rPr>
          <w:sz w:val="20"/>
          <w:szCs w:val="20"/>
          <w:lang w:val="es-ES"/>
        </w:rPr>
        <w:t xml:space="preserve"> </w:t>
      </w:r>
      <w:proofErr w:type="spellStart"/>
      <w:r w:rsidRPr="00BC75B8">
        <w:rPr>
          <w:sz w:val="20"/>
          <w:szCs w:val="20"/>
          <w:lang w:val="es-ES"/>
        </w:rPr>
        <w:t>Appreciation</w:t>
      </w:r>
      <w:proofErr w:type="spellEnd"/>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 xml:space="preserve">Canadian </w:t>
      </w:r>
      <w:proofErr w:type="spellStart"/>
      <w:r w:rsidRPr="00BC75B8">
        <w:rPr>
          <w:rFonts w:eastAsia="MS Mincho"/>
          <w:sz w:val="20"/>
          <w:szCs w:val="20"/>
          <w:lang w:val="es-ES"/>
        </w:rPr>
        <w:t>Forces</w:t>
      </w:r>
      <w:proofErr w:type="spellEnd"/>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 xml:space="preserve">Los </w:t>
      </w:r>
      <w:proofErr w:type="spellStart"/>
      <w:r>
        <w:rPr>
          <w:rFonts w:eastAsia="MS Mincho"/>
          <w:sz w:val="20"/>
          <w:szCs w:val="20"/>
        </w:rPr>
        <w:t>Clientes</w:t>
      </w:r>
      <w:proofErr w:type="spellEnd"/>
      <w:r>
        <w:rPr>
          <w:rFonts w:eastAsia="MS Mincho"/>
          <w:sz w:val="20"/>
          <w:szCs w:val="20"/>
        </w:rPr>
        <w:t xml:space="preserve"> </w:t>
      </w:r>
      <w:proofErr w:type="spellStart"/>
      <w:r>
        <w:rPr>
          <w:rFonts w:eastAsia="MS Mincho"/>
          <w:sz w:val="20"/>
          <w:szCs w:val="20"/>
        </w:rPr>
        <w:t>Autorizados</w:t>
      </w:r>
      <w:proofErr w:type="spellEnd"/>
      <w:r>
        <w:rPr>
          <w:rFonts w:eastAsia="MS Mincho"/>
          <w:sz w:val="20"/>
          <w:szCs w:val="20"/>
        </w:rPr>
        <w:t xml:space="preserve">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 xml:space="preserve">Personal </w:t>
      </w:r>
      <w:proofErr w:type="spellStart"/>
      <w:r>
        <w:rPr>
          <w:rFonts w:eastAsia="MS Mincho"/>
          <w:sz w:val="20"/>
          <w:szCs w:val="20"/>
        </w:rPr>
        <w:t>actualmente</w:t>
      </w:r>
      <w:proofErr w:type="spellEnd"/>
      <w:r>
        <w:rPr>
          <w:rFonts w:eastAsia="MS Mincho"/>
          <w:sz w:val="20"/>
          <w:szCs w:val="20"/>
        </w:rPr>
        <w:t xml:space="preserve"> </w:t>
      </w:r>
      <w:proofErr w:type="spellStart"/>
      <w:r>
        <w:rPr>
          <w:rFonts w:eastAsia="MS Mincho"/>
          <w:sz w:val="20"/>
          <w:szCs w:val="20"/>
        </w:rPr>
        <w:t>en</w:t>
      </w:r>
      <w:proofErr w:type="spellEnd"/>
      <w:r>
        <w:rPr>
          <w:rFonts w:eastAsia="MS Mincho"/>
          <w:sz w:val="20"/>
          <w:szCs w:val="20"/>
        </w:rPr>
        <w:t xml:space="preserve"> </w:t>
      </w:r>
      <w:proofErr w:type="spellStart"/>
      <w:r>
        <w:rPr>
          <w:rFonts w:eastAsia="MS Mincho"/>
          <w:sz w:val="20"/>
          <w:szCs w:val="20"/>
        </w:rPr>
        <w:t>servicio</w:t>
      </w:r>
      <w:proofErr w:type="spellEnd"/>
      <w:r>
        <w:rPr>
          <w:rFonts w:eastAsia="MS Mincho"/>
          <w:sz w:val="20"/>
          <w:szCs w:val="20"/>
        </w:rPr>
        <w:t xml:space="preserve"> de Centros de </w:t>
      </w:r>
      <w:proofErr w:type="spellStart"/>
      <w:r>
        <w:rPr>
          <w:rFonts w:eastAsia="MS Mincho"/>
          <w:sz w:val="20"/>
          <w:szCs w:val="20"/>
        </w:rPr>
        <w:t>Recursos</w:t>
      </w:r>
      <w:proofErr w:type="spellEnd"/>
      <w:r>
        <w:rPr>
          <w:rFonts w:eastAsia="MS Mincho"/>
          <w:sz w:val="20"/>
          <w:szCs w:val="20"/>
        </w:rPr>
        <w:t xml:space="preserve"> para </w:t>
      </w:r>
      <w:proofErr w:type="spellStart"/>
      <w:r>
        <w:rPr>
          <w:rFonts w:eastAsia="MS Mincho"/>
          <w:sz w:val="20"/>
          <w:szCs w:val="20"/>
        </w:rPr>
        <w:t>Familias</w:t>
      </w:r>
      <w:proofErr w:type="spellEnd"/>
      <w:r>
        <w:rPr>
          <w:rFonts w:eastAsia="MS Mincho"/>
          <w:sz w:val="20"/>
          <w:szCs w:val="20"/>
        </w:rPr>
        <w:t xml:space="preserve"> de </w:t>
      </w:r>
      <w:proofErr w:type="spellStart"/>
      <w:r>
        <w:rPr>
          <w:rFonts w:eastAsia="MS Mincho"/>
          <w:sz w:val="20"/>
          <w:szCs w:val="20"/>
        </w:rPr>
        <w:t>Militares</w:t>
      </w:r>
      <w:proofErr w:type="spellEnd"/>
      <w:r>
        <w:rPr>
          <w:rFonts w:eastAsia="MS Mincho"/>
          <w:sz w:val="20"/>
          <w:szCs w:val="20"/>
        </w:rPr>
        <w:t xml:space="preserve"> (MFRCs</w:t>
      </w:r>
      <w:proofErr w:type="gramStart"/>
      <w:r>
        <w:rPr>
          <w:rFonts w:eastAsia="MS Mincho"/>
          <w:sz w:val="20"/>
          <w:szCs w:val="20"/>
        </w:rPr>
        <w:t>);</w:t>
      </w:r>
      <w:proofErr w:type="gramEnd"/>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Miembros Actualmente en Servicio y Antiguos de la Policía Real Montada </w:t>
      </w:r>
      <w:proofErr w:type="spellStart"/>
      <w:r w:rsidRPr="00BC75B8">
        <w:rPr>
          <w:rFonts w:eastAsia="MS Mincho"/>
          <w:sz w:val="20"/>
          <w:szCs w:val="20"/>
          <w:lang w:val="es-ES"/>
        </w:rPr>
        <w:t>del</w:t>
      </w:r>
      <w:proofErr w:type="spellEnd"/>
      <w:r w:rsidRPr="00BC75B8">
        <w:rPr>
          <w:rFonts w:eastAsia="MS Mincho"/>
          <w:sz w:val="20"/>
          <w:szCs w:val="20"/>
          <w:lang w:val="es-ES"/>
        </w:rPr>
        <w:t xml:space="preserve">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proofErr w:type="spellStart"/>
      <w:r>
        <w:rPr>
          <w:rFonts w:eastAsia="MS Mincho"/>
          <w:sz w:val="20"/>
          <w:szCs w:val="20"/>
        </w:rPr>
        <w:t>Coroneles</w:t>
      </w:r>
      <w:proofErr w:type="spellEnd"/>
      <w:r>
        <w:rPr>
          <w:rFonts w:eastAsia="MS Mincho"/>
          <w:sz w:val="20"/>
          <w:szCs w:val="20"/>
        </w:rPr>
        <w:t xml:space="preserve"> </w:t>
      </w:r>
      <w:proofErr w:type="spellStart"/>
      <w:r>
        <w:rPr>
          <w:rFonts w:eastAsia="MS Mincho"/>
          <w:sz w:val="20"/>
          <w:szCs w:val="20"/>
        </w:rPr>
        <w:t>Honorarios</w:t>
      </w:r>
      <w:proofErr w:type="spellEnd"/>
      <w:r>
        <w:rPr>
          <w:rFonts w:eastAsia="MS Mincho"/>
          <w:sz w:val="20"/>
          <w:szCs w:val="20"/>
        </w:rPr>
        <w:t xml:space="preserve"> o </w:t>
      </w:r>
      <w:proofErr w:type="spellStart"/>
      <w:r>
        <w:rPr>
          <w:rFonts w:eastAsia="MS Mincho"/>
          <w:sz w:val="20"/>
          <w:szCs w:val="20"/>
        </w:rPr>
        <w:t>Capitanes</w:t>
      </w:r>
      <w:proofErr w:type="spellEnd"/>
      <w:r>
        <w:rPr>
          <w:rFonts w:eastAsia="MS Mincho"/>
          <w:sz w:val="20"/>
          <w:szCs w:val="20"/>
        </w:rPr>
        <w:t xml:space="preserve"> (N), Tenientes </w:t>
      </w:r>
      <w:proofErr w:type="spellStart"/>
      <w:r>
        <w:rPr>
          <w:rFonts w:eastAsia="MS Mincho"/>
          <w:sz w:val="20"/>
          <w:szCs w:val="20"/>
        </w:rPr>
        <w:t>Coroneles</w:t>
      </w:r>
      <w:proofErr w:type="spellEnd"/>
      <w:r>
        <w:rPr>
          <w:rFonts w:eastAsia="MS Mincho"/>
          <w:sz w:val="20"/>
          <w:szCs w:val="20"/>
        </w:rPr>
        <w:t xml:space="preserve"> o Comandantes y sus </w:t>
      </w:r>
      <w:proofErr w:type="spellStart"/>
      <w:proofErr w:type="gramStart"/>
      <w:r>
        <w:rPr>
          <w:rFonts w:eastAsia="MS Mincho"/>
          <w:sz w:val="20"/>
          <w:szCs w:val="20"/>
        </w:rPr>
        <w:t>familias</w:t>
      </w:r>
      <w:proofErr w:type="spellEnd"/>
      <w:r>
        <w:rPr>
          <w:rFonts w:eastAsia="MS Mincho"/>
          <w:sz w:val="20"/>
          <w:szCs w:val="20"/>
        </w:rPr>
        <w:t>;</w:t>
      </w:r>
      <w:proofErr w:type="gramEnd"/>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proofErr w:type="spellStart"/>
      <w:r>
        <w:rPr>
          <w:rFonts w:eastAsia="MS Mincho"/>
          <w:sz w:val="20"/>
          <w:szCs w:val="20"/>
        </w:rPr>
        <w:t>Familiares</w:t>
      </w:r>
      <w:proofErr w:type="spellEnd"/>
      <w:r>
        <w:rPr>
          <w:rFonts w:eastAsia="MS Mincho"/>
          <w:sz w:val="20"/>
          <w:szCs w:val="20"/>
        </w:rPr>
        <w:t xml:space="preserve"> de </w:t>
      </w:r>
      <w:proofErr w:type="spellStart"/>
      <w:r>
        <w:rPr>
          <w:rFonts w:eastAsia="MS Mincho"/>
          <w:sz w:val="20"/>
          <w:szCs w:val="20"/>
        </w:rPr>
        <w:t>los</w:t>
      </w:r>
      <w:proofErr w:type="spellEnd"/>
      <w:r>
        <w:rPr>
          <w:rFonts w:eastAsia="MS Mincho"/>
          <w:sz w:val="20"/>
          <w:szCs w:val="20"/>
        </w:rPr>
        <w:t xml:space="preserve">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6" w:history="1">
        <w:r w:rsidRPr="00BC75B8">
          <w:rPr>
            <w:rStyle w:val="Hyperlink"/>
            <w:rFonts w:eastAsia="Times New Roman"/>
            <w:sz w:val="20"/>
            <w:szCs w:val="20"/>
            <w:lang w:val="es-ES"/>
          </w:rPr>
          <w:t>aka.ms/</w:t>
        </w:r>
        <w:proofErr w:type="spellStart"/>
        <w:r w:rsidRPr="00BC75B8">
          <w:rPr>
            <w:rStyle w:val="Hyperlink"/>
            <w:rFonts w:eastAsia="Times New Roman"/>
            <w:sz w:val="20"/>
            <w:szCs w:val="20"/>
            <w:lang w:val="es-ES"/>
          </w:rPr>
          <w:t>acl</w:t>
        </w:r>
        <w:proofErr w:type="spellEnd"/>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 xml:space="preserve">Limited </w:t>
      </w:r>
      <w:proofErr w:type="spellStart"/>
      <w:r w:rsidRPr="00BC75B8">
        <w:rPr>
          <w:sz w:val="20"/>
          <w:szCs w:val="20"/>
          <w:lang w:val="es-ES"/>
        </w:rPr>
        <w:t>Rights</w:t>
      </w:r>
      <w:proofErr w:type="spellEnd"/>
      <w:r w:rsidRPr="00BC75B8">
        <w:rPr>
          <w:sz w:val="20"/>
          <w:szCs w:val="20"/>
          <w:lang w:val="es-ES"/>
        </w:rPr>
        <w:t xml:space="preserve"> </w:t>
      </w:r>
      <w:proofErr w:type="spellStart"/>
      <w:r w:rsidRPr="00BC75B8">
        <w:rPr>
          <w:sz w:val="20"/>
          <w:szCs w:val="20"/>
          <w:lang w:val="es-ES"/>
        </w:rPr>
        <w:t>Versions</w:t>
      </w:r>
      <w:proofErr w:type="spellEnd"/>
      <w:r w:rsidRPr="00BC75B8">
        <w:rPr>
          <w:sz w:val="20"/>
          <w:szCs w:val="20"/>
          <w:lang w:val="es-ES"/>
        </w:rPr>
        <w:t xml:space="preserve">, </w:t>
      </w:r>
      <w:proofErr w:type="spellStart"/>
      <w:r w:rsidRPr="00BC75B8">
        <w:rPr>
          <w:sz w:val="20"/>
          <w:szCs w:val="20"/>
          <w:lang w:val="es-ES"/>
        </w:rPr>
        <w:t>Academic</w:t>
      </w:r>
      <w:proofErr w:type="spellEnd"/>
      <w:r w:rsidRPr="00BC75B8">
        <w:rPr>
          <w:sz w:val="20"/>
          <w:szCs w:val="20"/>
          <w:lang w:val="es-ES"/>
        </w:rPr>
        <w:t xml:space="preserve"> </w:t>
      </w:r>
      <w:proofErr w:type="spellStart"/>
      <w:r w:rsidRPr="00BC75B8">
        <w:rPr>
          <w:sz w:val="20"/>
          <w:szCs w:val="20"/>
          <w:lang w:val="es-ES"/>
        </w:rPr>
        <w:t>or</w:t>
      </w:r>
      <w:proofErr w:type="spellEnd"/>
      <w:r w:rsidRPr="00BC75B8">
        <w:rPr>
          <w:sz w:val="20"/>
          <w:szCs w:val="20"/>
          <w:lang w:val="es-ES"/>
        </w:rPr>
        <w:t xml:space="preserve"> </w:t>
      </w:r>
      <w:proofErr w:type="spellStart"/>
      <w:r w:rsidRPr="00BC75B8">
        <w:rPr>
          <w:sz w:val="20"/>
          <w:szCs w:val="20"/>
          <w:lang w:val="es-ES"/>
        </w:rPr>
        <w:t>University</w:t>
      </w:r>
      <w:proofErr w:type="spellEnd"/>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w:t>
      </w:r>
      <w:proofErr w:type="spellStart"/>
      <w:r w:rsidRPr="00BC75B8">
        <w:rPr>
          <w:bCs/>
          <w:sz w:val="20"/>
          <w:szCs w:val="20"/>
          <w:lang w:val="es-ES"/>
        </w:rPr>
        <w:t>Program</w:t>
      </w:r>
      <w:proofErr w:type="spellEnd"/>
      <w:r w:rsidRPr="00BC75B8">
        <w:rPr>
          <w:bCs/>
          <w:sz w:val="20"/>
          <w:szCs w:val="20"/>
          <w:lang w:val="es-ES"/>
        </w:rPr>
        <w:t xml:space="preserve">” para utilizar el software designado como “Home Use </w:t>
      </w:r>
      <w:proofErr w:type="spellStart"/>
      <w:r w:rsidRPr="00BC75B8">
        <w:rPr>
          <w:bCs/>
          <w:sz w:val="20"/>
          <w:szCs w:val="20"/>
          <w:lang w:val="es-ES"/>
        </w:rPr>
        <w:t>Program</w:t>
      </w:r>
      <w:proofErr w:type="spellEnd"/>
      <w:r w:rsidRPr="00BC75B8">
        <w:rPr>
          <w:bCs/>
          <w:sz w:val="20"/>
          <w:szCs w:val="20"/>
          <w:lang w:val="es-ES"/>
        </w:rPr>
        <w:t xml:space="preserve">”. Para ser un Usuario de Home Use </w:t>
      </w:r>
      <w:proofErr w:type="spellStart"/>
      <w:r w:rsidRPr="00BC75B8">
        <w:rPr>
          <w:bCs/>
          <w:sz w:val="20"/>
          <w:szCs w:val="20"/>
          <w:lang w:val="es-ES"/>
        </w:rPr>
        <w:t>Program</w:t>
      </w:r>
      <w:proofErr w:type="spellEnd"/>
      <w:r w:rsidRPr="00BC75B8">
        <w:rPr>
          <w:bCs/>
          <w:sz w:val="20"/>
          <w:szCs w:val="20"/>
          <w:lang w:val="es-ES"/>
        </w:rPr>
        <w:t>,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 xml:space="preserve">un empleado de una organización que tenga un contrato de licencias por volumen de Microsoft con Software </w:t>
      </w:r>
      <w:proofErr w:type="spellStart"/>
      <w:r w:rsidRPr="00BC75B8">
        <w:rPr>
          <w:bCs/>
          <w:sz w:val="20"/>
          <w:szCs w:val="20"/>
          <w:lang w:val="es-ES"/>
        </w:rPr>
        <w:t>Assurance</w:t>
      </w:r>
      <w:proofErr w:type="spellEnd"/>
      <w:r w:rsidRPr="00BC75B8">
        <w:rPr>
          <w:bCs/>
          <w:sz w:val="20"/>
          <w:szCs w:val="20"/>
          <w:lang w:val="es-ES"/>
        </w:rPr>
        <w:t xml:space="preserve"> activo o que anteriormente tenía Software </w:t>
      </w:r>
      <w:proofErr w:type="spellStart"/>
      <w:r w:rsidRPr="00BC75B8">
        <w:rPr>
          <w:bCs/>
          <w:sz w:val="20"/>
          <w:szCs w:val="20"/>
          <w:lang w:val="es-ES"/>
        </w:rPr>
        <w:t>Assurance</w:t>
      </w:r>
      <w:proofErr w:type="spellEnd"/>
      <w:r w:rsidRPr="00BC75B8">
        <w:rPr>
          <w:bCs/>
          <w:sz w:val="20"/>
          <w:szCs w:val="20"/>
          <w:lang w:val="es-ES"/>
        </w:rPr>
        <w:t xml:space="preserv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 xml:space="preserve">Si tiene preguntas sobre si califica como Usuario de Home Use </w:t>
      </w:r>
      <w:proofErr w:type="spellStart"/>
      <w:r w:rsidRPr="00BC75B8">
        <w:rPr>
          <w:bCs/>
          <w:sz w:val="20"/>
          <w:szCs w:val="20"/>
          <w:lang w:val="es-ES"/>
        </w:rPr>
        <w:t>Program</w:t>
      </w:r>
      <w:proofErr w:type="spellEnd"/>
      <w:r w:rsidRPr="00BC75B8">
        <w:rPr>
          <w:bCs/>
          <w:sz w:val="20"/>
          <w:szCs w:val="20"/>
          <w:lang w:val="es-ES"/>
        </w:rPr>
        <w:t>,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7"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proofErr w:type="spellStart"/>
      <w:r>
        <w:rPr>
          <w:sz w:val="20"/>
          <w:szCs w:val="20"/>
        </w:rPr>
        <w:t>Contrato</w:t>
      </w:r>
      <w:proofErr w:type="spellEnd"/>
      <w:r>
        <w:rPr>
          <w:sz w:val="20"/>
          <w:szCs w:val="20"/>
        </w:rPr>
        <w:t xml:space="preserve"> de </w:t>
      </w:r>
      <w:proofErr w:type="spellStart"/>
      <w:r>
        <w:rPr>
          <w:sz w:val="20"/>
          <w:szCs w:val="20"/>
        </w:rPr>
        <w:t>Servicios</w:t>
      </w:r>
      <w:proofErr w:type="spellEnd"/>
      <w:r>
        <w:rPr>
          <w:sz w:val="20"/>
          <w:szCs w:val="20"/>
        </w:rPr>
        <w:t xml:space="preserve"> de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proofErr w:type="gramStart"/>
      <w:r w:rsidRPr="00BC75B8">
        <w:rPr>
          <w:b/>
          <w:sz w:val="20"/>
          <w:szCs w:val="20"/>
          <w:lang w:val="es-ES"/>
        </w:rPr>
        <w:t>APLICABLE</w:t>
      </w:r>
      <w:proofErr w:type="gramEnd"/>
      <w:r w:rsidRPr="00BC75B8">
        <w:rPr>
          <w:b/>
          <w:sz w:val="20"/>
          <w:szCs w:val="20"/>
          <w:lang w:val="es-ES"/>
        </w:rPr>
        <w:t xml:space="preserve"> AUNQUE ALGÚN RECURSO NO CUMPLA SU PROPÓSITO PRINCIPAL. MICROSOFT NO SERÁ, EN NINGÚN CASO, RESPONSABLE DE NINGUNA CANTIDAD QUE SUPERE LOS DOSCIENTOS CINCUENTA (250) DÓLARES ESTADOUNIDENSES.</w:t>
      </w:r>
    </w:p>
    <w:p w14:paraId="133479B2" w14:textId="1D781559"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831A83">
        <w:rPr>
          <w:bCs/>
          <w:spacing w:val="-2"/>
          <w:sz w:val="20"/>
          <w:szCs w:val="20"/>
          <w:lang w:val="es-ES"/>
        </w:rPr>
        <w:t>Excel</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F02256" w14:textId="77777777" w:rsidR="0082056E" w:rsidRDefault="0082056E" w:rsidP="00FD75BC">
      <w:r>
        <w:separator/>
      </w:r>
    </w:p>
  </w:endnote>
  <w:endnote w:type="continuationSeparator" w:id="0">
    <w:p w14:paraId="63F6C88C" w14:textId="77777777" w:rsidR="0082056E" w:rsidRDefault="0082056E" w:rsidP="00FD75BC">
      <w:r>
        <w:continuationSeparator/>
      </w:r>
    </w:p>
  </w:endnote>
  <w:endnote w:type="continuationNotice" w:id="1">
    <w:p w14:paraId="625D504F" w14:textId="77777777" w:rsidR="0082056E" w:rsidRDefault="008205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145A0D98" w:rsidR="00D93C4E" w:rsidRPr="00BC75B8" w:rsidRDefault="00831A83" w:rsidP="00D93C4E">
          <w:pPr>
            <w:tabs>
              <w:tab w:val="center" w:pos="4680"/>
              <w:tab w:val="right" w:pos="9360"/>
            </w:tabs>
            <w:rPr>
              <w:sz w:val="16"/>
              <w:szCs w:val="18"/>
              <w:lang w:val="fr-FR"/>
            </w:rPr>
          </w:pPr>
          <w:r>
            <w:rPr>
              <w:sz w:val="16"/>
              <w:szCs w:val="18"/>
              <w:lang w:val="fr-FR"/>
            </w:rPr>
            <w:t>Excel</w:t>
          </w:r>
          <w:r w:rsidR="00100099" w:rsidRPr="00BC75B8">
            <w:rPr>
              <w:sz w:val="16"/>
              <w:szCs w:val="18"/>
              <w:lang w:val="fr-FR"/>
            </w:rPr>
            <w:t xml:space="preserve"> (1 de octubre de 20</w:t>
          </w:r>
          <w:r w:rsidR="000500E2">
            <w:rPr>
              <w:sz w:val="16"/>
              <w:szCs w:val="18"/>
              <w:lang w:val="fr-FR"/>
            </w:rPr>
            <w:t>2</w:t>
          </w:r>
          <w:r w:rsidR="00E009D9">
            <w:rPr>
              <w:sz w:val="16"/>
              <w:szCs w:val="18"/>
              <w:lang w:val="fr-FR"/>
            </w:rPr>
            <w:t>4</w:t>
          </w:r>
          <w:r w:rsidR="00100099" w:rsidRPr="00BC75B8">
            <w:rPr>
              <w:sz w:val="16"/>
              <w:szCs w:val="18"/>
              <w:lang w:val="fr-FR"/>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8D1FED" w14:textId="77777777" w:rsidR="0082056E" w:rsidRDefault="0082056E" w:rsidP="00FD75BC">
      <w:r>
        <w:separator/>
      </w:r>
    </w:p>
  </w:footnote>
  <w:footnote w:type="continuationSeparator" w:id="0">
    <w:p w14:paraId="52B74616" w14:textId="77777777" w:rsidR="0082056E" w:rsidRDefault="0082056E" w:rsidP="00FD75BC">
      <w:r>
        <w:continuationSeparator/>
      </w:r>
    </w:p>
  </w:footnote>
  <w:footnote w:type="continuationNotice" w:id="1">
    <w:p w14:paraId="51A31276" w14:textId="77777777" w:rsidR="0082056E" w:rsidRDefault="0082056E"/>
  </w:footnote>
  <w:footnote w:id="2">
    <w:p w14:paraId="28F0EB44" w14:textId="0BCB1750"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 xml:space="preserve">LICENCIANTE: incluya el nombre de producto correspondiente, es decir, “Standard” o “Professional”. Por ejemplo, si el software licenciado es Standard </w:t>
      </w:r>
      <w:proofErr w:type="spellStart"/>
      <w:r w:rsidRPr="00BC75B8">
        <w:rPr>
          <w:b/>
          <w:lang w:val="es-ES"/>
        </w:rPr>
        <w:t>Edition</w:t>
      </w:r>
      <w:proofErr w:type="spellEnd"/>
      <w:r w:rsidRPr="00BC75B8">
        <w:rPr>
          <w:b/>
          <w:lang w:val="es-ES"/>
        </w:rPr>
        <w:t xml:space="preserve">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0500E2">
        <w:rPr>
          <w:b/>
          <w:lang w:val="es-ES"/>
        </w:rPr>
        <w:t>LTSC 202</w:t>
      </w:r>
      <w:r w:rsidR="00E009D9">
        <w:rPr>
          <w:b/>
          <w:lang w:val="es-ES"/>
        </w:rPr>
        <w:t>4</w:t>
      </w:r>
      <w:r w:rsidRPr="00BC75B8">
        <w:rPr>
          <w:b/>
          <w:lang w:val="es-ES"/>
        </w:rPr>
        <w:t>,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0500E2">
        <w:rPr>
          <w:b/>
          <w:lang w:val="es-ES"/>
        </w:rPr>
        <w:t xml:space="preserve">LTSC </w:t>
      </w:r>
      <w:r w:rsidRPr="00BC75B8">
        <w:rPr>
          <w:b/>
          <w:lang w:val="es-ES"/>
        </w:rPr>
        <w:t>Standard 20</w:t>
      </w:r>
      <w:r w:rsidR="000500E2">
        <w:rPr>
          <w:b/>
          <w:lang w:val="es-ES"/>
        </w:rPr>
        <w:t>2</w:t>
      </w:r>
      <w:r w:rsidR="00E009D9">
        <w:rPr>
          <w:b/>
          <w:lang w:val="es-ES"/>
        </w:rPr>
        <w:t>4</w:t>
      </w:r>
      <w:r w:rsidRPr="00BC75B8">
        <w:rPr>
          <w:b/>
          <w:lang w:val="es-ES"/>
        </w:rPr>
        <w:t>.</w:t>
      </w:r>
    </w:p>
  </w:footnote>
  <w:footnote w:id="3">
    <w:p w14:paraId="71C4D1A6" w14:textId="7764C469"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w:t>
      </w:r>
      <w:r w:rsidR="000500E2">
        <w:rPr>
          <w:rFonts w:cs="Tahoma"/>
          <w:b/>
          <w:lang w:val="es-ES"/>
        </w:rPr>
        <w:t xml:space="preserve">LTSC </w:t>
      </w:r>
      <w:r w:rsidRPr="00BC75B8">
        <w:rPr>
          <w:rFonts w:cs="Tahoma"/>
          <w:b/>
          <w:lang w:val="es-ES"/>
        </w:rPr>
        <w:t>Standard 20</w:t>
      </w:r>
      <w:r w:rsidR="000500E2">
        <w:rPr>
          <w:rFonts w:cs="Tahoma"/>
          <w:b/>
          <w:lang w:val="es-ES"/>
        </w:rPr>
        <w:t>2</w:t>
      </w:r>
      <w:r w:rsidR="00E009D9">
        <w:rPr>
          <w:rFonts w:cs="Tahoma"/>
          <w:b/>
          <w:lang w:val="es-ES"/>
        </w:rPr>
        <w:t>4</w:t>
      </w:r>
      <w:r w:rsidRPr="00BC75B8">
        <w:rPr>
          <w:rFonts w:cs="Tahoma"/>
          <w:b/>
          <w:lang w:val="es-ES"/>
        </w:rPr>
        <w:t xml:space="preserve">,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1058605">
    <w:abstractNumId w:val="9"/>
  </w:num>
  <w:num w:numId="2" w16cid:durableId="1794982988">
    <w:abstractNumId w:val="3"/>
  </w:num>
  <w:num w:numId="3" w16cid:durableId="2013415652">
    <w:abstractNumId w:val="0"/>
  </w:num>
  <w:num w:numId="4" w16cid:durableId="551770651">
    <w:abstractNumId w:val="5"/>
  </w:num>
  <w:num w:numId="5" w16cid:durableId="1474908115">
    <w:abstractNumId w:val="2"/>
  </w:num>
  <w:num w:numId="6" w16cid:durableId="1973242780">
    <w:abstractNumId w:val="4"/>
  </w:num>
  <w:num w:numId="7" w16cid:durableId="1056900422">
    <w:abstractNumId w:val="7"/>
  </w:num>
  <w:num w:numId="8" w16cid:durableId="1101144959">
    <w:abstractNumId w:val="10"/>
  </w:num>
  <w:num w:numId="9" w16cid:durableId="1415660705">
    <w:abstractNumId w:val="8"/>
  </w:num>
  <w:num w:numId="10" w16cid:durableId="555632151">
    <w:abstractNumId w:val="1"/>
  </w:num>
  <w:num w:numId="11" w16cid:durableId="1372219863">
    <w:abstractNumId w:val="6"/>
  </w:num>
  <w:num w:numId="12" w16cid:durableId="17199379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qhuIRvUdIoZDdtujNLflKb6UjZBplumH4tOGUuzzS73L2++UoTj33RIwI0fcs8qG3hvRoVZGyv132/aKUG/d/g==" w:salt="TxCvcjyN7fMaaYXQD71Pr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00E2"/>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44D3"/>
    <w:rsid w:val="004350FC"/>
    <w:rsid w:val="004446D7"/>
    <w:rsid w:val="004510AC"/>
    <w:rsid w:val="004514BB"/>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3CB8"/>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249C3"/>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056E"/>
    <w:rsid w:val="0082468E"/>
    <w:rsid w:val="008250D1"/>
    <w:rsid w:val="00826B1F"/>
    <w:rsid w:val="008270EF"/>
    <w:rsid w:val="00831A8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0131"/>
    <w:rsid w:val="00B04650"/>
    <w:rsid w:val="00B04D46"/>
    <w:rsid w:val="00B25916"/>
    <w:rsid w:val="00B300AF"/>
    <w:rsid w:val="00B363D0"/>
    <w:rsid w:val="00B370DA"/>
    <w:rsid w:val="00B379CE"/>
    <w:rsid w:val="00B40D76"/>
    <w:rsid w:val="00B4186D"/>
    <w:rsid w:val="00B56375"/>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361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09D9"/>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3.xml><?xml version="1.0" encoding="utf-8"?>
<ds:datastoreItem xmlns:ds="http://schemas.openxmlformats.org/officeDocument/2006/customXml" ds:itemID="{6C5C2C28-22CB-41F5-833C-B5736F83CDFE}">
  <ds:schemaRefs>
    <ds:schemaRef ds:uri="http://schemas.openxmlformats.org/officeDocument/2006/bibliography"/>
  </ds:schemaRefs>
</ds:datastoreItem>
</file>

<file path=customXml/itemProps4.xml><?xml version="1.0" encoding="utf-8"?>
<ds:datastoreItem xmlns:ds="http://schemas.openxmlformats.org/officeDocument/2006/customXml" ds:itemID="{CFEB7DFA-A910-4073-9C23-1F736DD13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60</TotalTime>
  <Pages>9</Pages>
  <Words>4844</Words>
  <Characters>27615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Tammy Klatt (WIMMER SOLUTIONS CORPORATION)</cp:lastModifiedBy>
  <cp:revision>5</cp:revision>
  <cp:lastPrinted>2018-03-23T19:08:00Z</cp:lastPrinted>
  <dcterms:created xsi:type="dcterms:W3CDTF">2018-09-21T18:36:00Z</dcterms:created>
  <dcterms:modified xsi:type="dcterms:W3CDTF">2024-10-24T22:44:00Z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